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食用农产品监督抽检不合格产品信息</w:t>
      </w:r>
    </w:p>
    <w:bookmarkEnd w:id="0"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3260"/>
        <w:gridCol w:w="1559"/>
        <w:gridCol w:w="1418"/>
        <w:gridCol w:w="212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被抽样单位名称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被抽样单位地址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食品名称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购进日期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检验机构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凤庆县东东蔬菜批发部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141414"/>
                <w:kern w:val="0"/>
                <w:sz w:val="15"/>
                <w:szCs w:val="15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菠菜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2019.11.5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临沧市食品药品检验所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监督抽检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凤庆县东东蔬菜批发部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141414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141414"/>
                <w:kern w:val="0"/>
                <w:sz w:val="15"/>
                <w:szCs w:val="15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中白菜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2019.11.5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临沧市食品药品检验所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监督抽检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红梅水果店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141414"/>
                <w:kern w:val="0"/>
                <w:sz w:val="15"/>
                <w:szCs w:val="15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小贡桔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2019.10.29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临沧市食品药品检验所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监督抽检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凤庆县凤城中心商贸城蔬菜摊（杨竹群）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141414"/>
                <w:kern w:val="0"/>
                <w:sz w:val="15"/>
                <w:szCs w:val="15"/>
                <w:shd w:val="clear" w:color="auto" w:fill="FFFFFF"/>
              </w:rPr>
              <w:t>云南省临沧市凤庆县凤城中心商城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白菜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2019.11.3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临沧市食品药品检验所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5"/>
                <w:szCs w:val="15"/>
              </w:rPr>
              <w:t>监督抽检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D95"/>
    <w:rsid w:val="00023FEA"/>
    <w:rsid w:val="00090477"/>
    <w:rsid w:val="00243AF9"/>
    <w:rsid w:val="003722EC"/>
    <w:rsid w:val="005A1F81"/>
    <w:rsid w:val="00604E21"/>
    <w:rsid w:val="0066083F"/>
    <w:rsid w:val="00724E8F"/>
    <w:rsid w:val="007338FD"/>
    <w:rsid w:val="00873E67"/>
    <w:rsid w:val="00902AB8"/>
    <w:rsid w:val="009A09D8"/>
    <w:rsid w:val="00A44DD2"/>
    <w:rsid w:val="00A73D13"/>
    <w:rsid w:val="00C02D95"/>
    <w:rsid w:val="00CE52AE"/>
    <w:rsid w:val="00E91F07"/>
    <w:rsid w:val="00EC66D0"/>
    <w:rsid w:val="00F1273E"/>
    <w:rsid w:val="00F60941"/>
    <w:rsid w:val="00FC3E99"/>
    <w:rsid w:val="1D5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2019-11-22T03:21:00Z</dcterms:created>
  <dc:creator>Owenr</dc:creator>
  <cp:lastModifiedBy>李秋雁</cp:lastModifiedBy>
  <dcterms:modified xsi:type="dcterms:W3CDTF">2019-12-06T06:55:59Z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